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7383"/>
      </w:tblGrid>
      <w:tr w:rsidR="00DE4F01" w:rsidRPr="00DE4F01" w14:paraId="4CAB136C" w14:textId="77777777" w:rsidTr="00DE4F0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A9103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3A27AAB3" wp14:editId="52B43C05">
                  <wp:extent cx="1143000" cy="427355"/>
                  <wp:effectExtent l="0" t="0" r="0" b="0"/>
                  <wp:docPr id="3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77E080F8" w14:textId="77777777" w:rsidR="00DE4F01" w:rsidRPr="00DE4F01" w:rsidRDefault="00DE4F01" w:rsidP="00DE4F0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DE4F01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7AC0AC9E" w14:textId="77777777" w:rsidR="00DE4F01" w:rsidRPr="00DE4F01" w:rsidRDefault="00DE4F01" w:rsidP="00DE4F0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DE4F01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DE4F01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DE4F01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5A14F0F9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06D5905" w14:textId="77777777" w:rsidR="00DE4F01" w:rsidRPr="00DE4F01" w:rsidRDefault="00DE4F01" w:rsidP="00DE4F01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DE4F01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2DFD097B" w14:textId="77777777" w:rsidR="00DE4F01" w:rsidRPr="00DE4F01" w:rsidRDefault="00DE4F01" w:rsidP="00DE4F01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DE4F01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2024-10-29 11:29:01</w:t>
      </w:r>
    </w:p>
    <w:p w14:paraId="5F61867A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B70EB82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539AAE8F" w14:textId="77777777" w:rsidTr="00DE4F01">
        <w:trPr>
          <w:tblCellSpacing w:w="0" w:type="dxa"/>
        </w:trPr>
        <w:tc>
          <w:tcPr>
            <w:tcW w:w="2000" w:type="pct"/>
            <w:hideMark/>
          </w:tcPr>
          <w:p w14:paraId="7607B75C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123C2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44/2724449</w:t>
            </w:r>
          </w:p>
        </w:tc>
      </w:tr>
      <w:tr w:rsidR="00DE4F01" w:rsidRPr="00DE4F01" w14:paraId="7774451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0279098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E2FF98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DE4F01" w:rsidRPr="00DE4F01" w14:paraId="7B27AAB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28C0350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67DA2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2022-02-22</w:t>
            </w:r>
          </w:p>
        </w:tc>
      </w:tr>
      <w:tr w:rsidR="00DE4F01" w:rsidRPr="00DE4F01" w14:paraId="586A3FBE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BCDAF1C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C3A3A8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Prienai, Kauno g. 2</w:t>
            </w:r>
          </w:p>
        </w:tc>
      </w:tr>
    </w:tbl>
    <w:p w14:paraId="7F1C4272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2916A3CD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58453C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A2E1B3A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D77E2C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71052CC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339112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54F3B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DE4F01" w:rsidRPr="00DE4F01" w14:paraId="605074EC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496ADBC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940355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4400-5762-1368</w:t>
            </w:r>
          </w:p>
        </w:tc>
      </w:tr>
      <w:tr w:rsidR="00DE4F01" w:rsidRPr="00DE4F01" w14:paraId="4A2AE67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09A25F8C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38413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6943/0009:148 Prienų m. </w:t>
            </w:r>
            <w:proofErr w:type="spellStart"/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DE4F01" w:rsidRPr="00DE4F01" w14:paraId="12008A24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AD97837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E5CD4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DE4F01" w:rsidRPr="00DE4F01" w14:paraId="28C0F729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9C031CA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42DA6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Visuomeninės paskirties teritorijos</w:t>
            </w:r>
          </w:p>
        </w:tc>
      </w:tr>
      <w:tr w:rsidR="00DE4F01" w:rsidRPr="00DE4F01" w14:paraId="4319DE6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0DD6A8A7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10D07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0.4899 ha</w:t>
            </w:r>
          </w:p>
        </w:tc>
      </w:tr>
      <w:tr w:rsidR="00DE4F01" w:rsidRPr="00DE4F01" w14:paraId="4A86CB46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2764E1E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9FA4E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0.1820 ha</w:t>
            </w:r>
          </w:p>
        </w:tc>
      </w:tr>
      <w:tr w:rsidR="00DE4F01" w:rsidRPr="00DE4F01" w14:paraId="3AD1CCA9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0311898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pievų ir natūralių ganyklų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8942BA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0.1820 ha</w:t>
            </w:r>
          </w:p>
        </w:tc>
      </w:tr>
      <w:tr w:rsidR="00DE4F01" w:rsidRPr="00DE4F01" w14:paraId="737058F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DA5493C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F7547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0.3079 ha</w:t>
            </w:r>
          </w:p>
        </w:tc>
      </w:tr>
      <w:tr w:rsidR="00DE4F01" w:rsidRPr="00DE4F01" w14:paraId="33F0D18D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81289C6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3C3CAF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38.2</w:t>
            </w:r>
          </w:p>
        </w:tc>
      </w:tr>
      <w:tr w:rsidR="00DE4F01" w:rsidRPr="00DE4F01" w14:paraId="42A47329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8A3EF1B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18B355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DE4F01" w:rsidRPr="00DE4F01" w14:paraId="0BF21D07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9E2B6F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92487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16200 Eur</w:t>
            </w:r>
          </w:p>
        </w:tc>
      </w:tr>
      <w:tr w:rsidR="00DE4F01" w:rsidRPr="00DE4F01" w14:paraId="6899977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2504053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C0A57E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2022-02-22</w:t>
            </w:r>
          </w:p>
        </w:tc>
      </w:tr>
      <w:tr w:rsidR="00DE4F01" w:rsidRPr="00DE4F01" w14:paraId="6F5EE97C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755392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7F57FA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DE4F01" w:rsidRPr="00DE4F01" w14:paraId="73CCA7E3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273027D2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745ACF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2021-11-20</w:t>
            </w:r>
          </w:p>
        </w:tc>
      </w:tr>
    </w:tbl>
    <w:p w14:paraId="0D51B6DD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2E0F875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6FFB607B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2D3118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BA84E82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D8BF4B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302F99EE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F8D71AE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4EF43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DE4F01" w:rsidRPr="00DE4F01" w14:paraId="24B2D692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9B1369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88E48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DE4F01" w:rsidRPr="00DE4F01" w14:paraId="7B9061A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BDE713B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AAEE9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5C4C30A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D006B4F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21B5E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 Nacionalinės žemės tarnybos teritorinio skyriaus vedėjo sprendimas Nr. 10SK-125-(14.10.110 E.)</w:t>
            </w:r>
          </w:p>
        </w:tc>
      </w:tr>
      <w:tr w:rsidR="00DE4F01" w:rsidRPr="00DE4F01" w14:paraId="2BB61191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1F3CA1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9DAB01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2022-02-23</w:t>
            </w:r>
          </w:p>
        </w:tc>
      </w:tr>
    </w:tbl>
    <w:p w14:paraId="02CCB71B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299289B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6968C241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46C5C40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8B772B7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B8ADFE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07F7C178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BFF0E0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CACEB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DE4F01" w:rsidRPr="00DE4F01" w14:paraId="24E6AF5E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2F122FC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D8028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Valstybės įmonė Turto bankas, </w:t>
            </w:r>
            <w:proofErr w:type="spellStart"/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112021042</w:t>
            </w:r>
          </w:p>
        </w:tc>
      </w:tr>
      <w:tr w:rsidR="00DE4F01" w:rsidRPr="00DE4F01" w14:paraId="4DAB7580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0E28250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AE16BF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009EAB13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5C7A0B7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6D77EE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2024-10-11 Perdavimo - priėmimo aktas Nr. 3MŽP-143-(15.3.33 E.)</w:t>
            </w:r>
          </w:p>
        </w:tc>
      </w:tr>
      <w:tr w:rsidR="00DE4F01" w:rsidRPr="00DE4F01" w14:paraId="2CB594D3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215A190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E3EADA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2024-10-15</w:t>
            </w:r>
          </w:p>
        </w:tc>
      </w:tr>
    </w:tbl>
    <w:p w14:paraId="4D1B1E38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46333B2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3E697958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1A41E7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CC2F5FB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634825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31D3827E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D59122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1A20D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kelių apsaugos zonos (III skyrius, antrasis skirsnis)</w:t>
            </w:r>
          </w:p>
        </w:tc>
      </w:tr>
      <w:tr w:rsidR="00DE4F01" w:rsidRPr="00DE4F01" w14:paraId="2C12B776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F60FE21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023E08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5AF43E93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514FBC3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0B562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 Nacionalinės žemės tarnybos teritorinio skyriaus vedėjo sprendimas Nr. 10SK-125-(14.10.110 E.)</w:t>
            </w:r>
          </w:p>
        </w:tc>
      </w:tr>
      <w:tr w:rsidR="00DE4F01" w:rsidRPr="00DE4F01" w14:paraId="4E7E0561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71180B7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83DB3A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1096.00 kv. m</w:t>
            </w:r>
          </w:p>
        </w:tc>
      </w:tr>
      <w:tr w:rsidR="00DE4F01" w:rsidRPr="00DE4F01" w14:paraId="223EED98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3A134C0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193C5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32DB1D0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4D7F9B77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56CB933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B0B7158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0835AE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23001FAA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ADBE31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A322E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požeminio vandens vandenviečių apsaugos zonos (VI skyrius, vienuoliktasis skirsnis)</w:t>
            </w:r>
          </w:p>
        </w:tc>
      </w:tr>
      <w:tr w:rsidR="00DE4F01" w:rsidRPr="00DE4F01" w14:paraId="16E8463D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37BF501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72F9D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1FA1C3FE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7DB596A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022DBE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 Nacionalinės žemės tarnybos teritorinio skyriaus vedėjo sprendimas Nr. 10SK-125-(14.10.110 E.)</w:t>
            </w:r>
          </w:p>
        </w:tc>
      </w:tr>
      <w:tr w:rsidR="00DE4F01" w:rsidRPr="00DE4F01" w14:paraId="6BBE2034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BE8A551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1AD73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4529.00 kv. m</w:t>
            </w:r>
          </w:p>
        </w:tc>
      </w:tr>
      <w:tr w:rsidR="00DE4F01" w:rsidRPr="00DE4F01" w14:paraId="542DF282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7E66DF0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14848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01BD448A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6F0D985B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1A2484D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FB1768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BDD03E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6FEAB4BC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607E46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D2DA4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DE4F01" w:rsidRPr="00DE4F01" w14:paraId="37579965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79AD9E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A6AD6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4E04994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6A48205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1CDAD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 Nacionalinės žemės tarnybos teritorinio skyriaus vedėjo sprendimas Nr. 10SK-125-(14.10.110 E.)</w:t>
            </w:r>
          </w:p>
        </w:tc>
      </w:tr>
      <w:tr w:rsidR="00DE4F01" w:rsidRPr="00DE4F01" w14:paraId="36567647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2179794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2EB15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493.00 kv. m</w:t>
            </w:r>
          </w:p>
        </w:tc>
      </w:tr>
      <w:tr w:rsidR="00DE4F01" w:rsidRPr="00DE4F01" w14:paraId="037F3AC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2E045E8E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AC427A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2FFCDAC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0E6A3586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2AF607B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821B58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5FF356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2806E117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B92176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996951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valstybinių parkų ar valstybinių draustinių buferinės apsaugos zonos (V skyrius, dvidešimt ketvirtasis skirsnis)</w:t>
            </w:r>
          </w:p>
        </w:tc>
      </w:tr>
      <w:tr w:rsidR="00DE4F01" w:rsidRPr="00DE4F01" w14:paraId="46AD8B0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B941B24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E1F62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5D308895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0ABBDA0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A8C8E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 Nacionalinės žemės tarnybos teritorinio skyriaus vedėjo sprendimas Nr. 10SK-125-(14.10.110 E.)</w:t>
            </w:r>
          </w:p>
        </w:tc>
      </w:tr>
      <w:tr w:rsidR="00DE4F01" w:rsidRPr="00DE4F01" w14:paraId="0BDDB610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29F4923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9A633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4899.00 kv. m</w:t>
            </w:r>
          </w:p>
        </w:tc>
      </w:tr>
      <w:tr w:rsidR="00DE4F01" w:rsidRPr="00DE4F01" w14:paraId="1583DA47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39E3F4E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EF75B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7E59A5BD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0435EFAA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4414A7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0383C98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7973A7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8.5.</w:t>
                  </w:r>
                </w:p>
              </w:tc>
              <w:tc>
                <w:tcPr>
                  <w:tcW w:w="0" w:type="auto"/>
                  <w:hideMark/>
                </w:tcPr>
                <w:p w14:paraId="06569EBF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758A6B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01696A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DE4F01" w:rsidRPr="00DE4F01" w14:paraId="61930111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2437EC4E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7131DF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2FE6B771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F9CC6D6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84DB88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 Nacionalinės žemės tarnybos teritorinio skyriaus vedėjo sprendimas Nr. 10SK-125-(14.10.110 E.)</w:t>
            </w:r>
          </w:p>
        </w:tc>
      </w:tr>
      <w:tr w:rsidR="00DE4F01" w:rsidRPr="00DE4F01" w14:paraId="7DCAC3E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1182505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5108C8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186.00 kv. m</w:t>
            </w:r>
          </w:p>
        </w:tc>
      </w:tr>
      <w:tr w:rsidR="00DE4F01" w:rsidRPr="00DE4F01" w14:paraId="771291A0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6CB9B83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19DBD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1E69A9E1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04678AD7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5011A1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6A6CEDD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5AE1FB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8.6.</w:t>
                  </w:r>
                </w:p>
              </w:tc>
              <w:tc>
                <w:tcPr>
                  <w:tcW w:w="0" w:type="auto"/>
                  <w:hideMark/>
                </w:tcPr>
                <w:p w14:paraId="319C3107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F5B47F5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E4679A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DE4F01" w:rsidRPr="00DE4F01" w14:paraId="4CA1B0DD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3461261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3BD68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54792667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20AF47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5246F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 Nacionalinės žemės tarnybos teritorinio skyriaus vedėjo sprendimas Nr. 10SK-125-(14.10.110 E.)</w:t>
            </w:r>
          </w:p>
        </w:tc>
      </w:tr>
      <w:tr w:rsidR="00DE4F01" w:rsidRPr="00DE4F01" w14:paraId="7D1060E0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6C331DB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5C82B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954.00 kv. m</w:t>
            </w:r>
          </w:p>
        </w:tc>
      </w:tr>
      <w:tr w:rsidR="00DE4F01" w:rsidRPr="00DE4F01" w14:paraId="1BBA9CD7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86177DE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4081A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611FAE48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13A89389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DE4F01" w:rsidRPr="00DE4F01" w14:paraId="2E9AEB3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76DF99E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0DE6BB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8.7.</w:t>
                  </w:r>
                </w:p>
              </w:tc>
              <w:tc>
                <w:tcPr>
                  <w:tcW w:w="0" w:type="auto"/>
                  <w:hideMark/>
                </w:tcPr>
                <w:p w14:paraId="3D5986F3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83EC67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50BE7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DE4F01" w:rsidRPr="00DE4F01" w14:paraId="13CDFEF8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530A53E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40176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269B4B7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0BB2704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D4A3C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2022-02-02 Nacionalinės žemės tarnybos teritorinio skyriaus vedėjo sprendimas Nr. 10SK-125-(14.10.110 E.)</w:t>
            </w:r>
          </w:p>
        </w:tc>
      </w:tr>
      <w:tr w:rsidR="00DE4F01" w:rsidRPr="00DE4F01" w14:paraId="1A5720DE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2EAB66C8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92C9DF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1.00 kv. m</w:t>
            </w:r>
          </w:p>
        </w:tc>
      </w:tr>
      <w:tr w:rsidR="00DE4F01" w:rsidRPr="00DE4F01" w14:paraId="17EBDA19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B94A89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15445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2023-01-01</w:t>
            </w:r>
          </w:p>
        </w:tc>
      </w:tr>
    </w:tbl>
    <w:p w14:paraId="4E1A9F0D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E548D20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lastRenderedPageBreak/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4D3A504B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DE4F01" w:rsidRPr="00DE4F01" w14:paraId="5D5B43D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CB6ED3A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B7936D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2D9F8FC5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478A8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9AC9BF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DE4F01" w:rsidRPr="00DE4F01" w14:paraId="68B8C2A6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1273805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9CF6E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46AB14A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3104621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5F2213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2021-11-10 Nekilnojamojo daikto kadastro duomenų byla</w:t>
            </w: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2022-02-02 Nacionalinės žemės tarnybos teritorinio skyriaus vedėjo sprendimas Nr. 10SK-125-(14.10.110 E.)</w:t>
            </w:r>
          </w:p>
        </w:tc>
      </w:tr>
      <w:tr w:rsidR="00DE4F01" w:rsidRPr="00DE4F01" w14:paraId="0DF28AB3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2C455910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768C55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2022-02-22</w:t>
            </w:r>
          </w:p>
        </w:tc>
      </w:tr>
    </w:tbl>
    <w:p w14:paraId="2CBFA535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2D77165F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DE4F01" w:rsidRPr="00DE4F01" w14:paraId="0A93C2C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F31B43A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DBE3F8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EC58533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1A4308C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E7460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DE4F01" w:rsidRPr="00DE4F01" w14:paraId="2AF68E7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CA21673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440EC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ALGIS KABAŠINSKAS</w:t>
            </w:r>
          </w:p>
        </w:tc>
      </w:tr>
      <w:tr w:rsidR="00DE4F01" w:rsidRPr="00DE4F01" w14:paraId="726F71E3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FC4B70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AEBC0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4400-5762-1368, aprašytas p. 2.1.</w:t>
            </w:r>
          </w:p>
        </w:tc>
      </w:tr>
      <w:tr w:rsidR="00DE4F01" w:rsidRPr="00DE4F01" w14:paraId="3FB2CE7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8711783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9FD4C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2008-05-20 Kvalifikacijos pažymėjimas Nr. 2M-M-166</w:t>
            </w: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2021-11-10 Nekilnojamojo daikto kadastro duomenų byla</w:t>
            </w:r>
          </w:p>
        </w:tc>
      </w:tr>
      <w:tr w:rsidR="00DE4F01" w:rsidRPr="00DE4F01" w14:paraId="2A061E63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9A805A5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ED774A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2022-02-22</w:t>
            </w:r>
          </w:p>
        </w:tc>
      </w:tr>
    </w:tbl>
    <w:p w14:paraId="47C880E6" w14:textId="77777777" w:rsidR="00DE4F01" w:rsidRPr="00DE4F01" w:rsidRDefault="00DE4F01" w:rsidP="00DE4F01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205D596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24581648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26D785A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DFDA1E" w14:textId="77777777" w:rsidR="00DE4F01" w:rsidRPr="00DE4F01" w:rsidRDefault="00DE4F01" w:rsidP="00DE4F01">
                  <w:pPr>
                    <w:spacing w:after="0" w:line="240" w:lineRule="auto"/>
                    <w:divId w:val="132894208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7ABFB033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352FD5C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27FE6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DE4F01" w:rsidRPr="00DE4F01" w14:paraId="56612546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25B7F9A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3B20A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100311282</w:t>
            </w:r>
          </w:p>
        </w:tc>
      </w:tr>
      <w:tr w:rsidR="00DE4F01" w:rsidRPr="00DE4F01" w14:paraId="1EAD0FCE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7DFD0A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54C24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2022-01-14 Telia tinklo apsaugos zonos planas Prienų r. savivaldybėje Nr. 3-24</w:t>
            </w:r>
          </w:p>
        </w:tc>
      </w:tr>
      <w:tr w:rsidR="00DE4F01" w:rsidRPr="00DE4F01" w14:paraId="2F3E4E7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04423A8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8CB5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2022-02-21</w:t>
            </w:r>
          </w:p>
        </w:tc>
      </w:tr>
      <w:tr w:rsidR="00DE4F01" w:rsidRPr="00DE4F01" w14:paraId="16618C3E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0455982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DE4F01" w:rsidRPr="00DE4F01" w14:paraId="479BC8E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2BB02D8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690587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2023-01-03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05E129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E77D635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74DE9F6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7DD13324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298138C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3154820" w14:textId="77777777" w:rsidR="00DE4F01" w:rsidRPr="00DE4F01" w:rsidRDefault="00DE4F01" w:rsidP="00DE4F01">
                  <w:pPr>
                    <w:spacing w:after="0" w:line="240" w:lineRule="auto"/>
                    <w:divId w:val="340548325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227CD196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D6C7A4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9C721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Kelių apsaugos zonos (III skyrius, antrasis skirsnis)</w:t>
            </w:r>
          </w:p>
        </w:tc>
      </w:tr>
      <w:tr w:rsidR="00DE4F01" w:rsidRPr="00DE4F01" w14:paraId="1C75C7D0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DA3F006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3C116F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100699739</w:t>
            </w:r>
          </w:p>
        </w:tc>
      </w:tr>
      <w:tr w:rsidR="00DE4F01" w:rsidRPr="00DE4F01" w14:paraId="7B2C7C80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D7F2D08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EF8E2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2024-10-09 Valstybinės reikšmės kelių apsaugos zonų nustatymo planas Prienų rajono savivaldybėje Nr. 3-351</w:t>
            </w:r>
          </w:p>
        </w:tc>
      </w:tr>
      <w:tr w:rsidR="00DE4F01" w:rsidRPr="00DE4F01" w14:paraId="125A0CB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4B125A5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FE218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2024-10-21</w:t>
            </w:r>
          </w:p>
        </w:tc>
      </w:tr>
      <w:tr w:rsidR="00DE4F01" w:rsidRPr="00DE4F01" w14:paraId="23CAA53D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23A7ABCB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DE4F01" w:rsidRPr="00DE4F01" w14:paraId="25F27DF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2764B42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1096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320BE0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2024-10-21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FE759A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2D86C9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031DA78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61ADB4EC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3F310F0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397081C" w14:textId="77777777" w:rsidR="00DE4F01" w:rsidRPr="00DE4F01" w:rsidRDefault="00DE4F01" w:rsidP="00DE4F01">
                  <w:pPr>
                    <w:spacing w:after="0" w:line="240" w:lineRule="auto"/>
                    <w:divId w:val="287442251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541EDDD5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81AEA98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A69BA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DE4F01" w:rsidRPr="00DE4F01" w14:paraId="00272D6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002B37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AC1ED1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100344255</w:t>
            </w:r>
          </w:p>
        </w:tc>
      </w:tr>
      <w:tr w:rsidR="00DE4F01" w:rsidRPr="00DE4F01" w14:paraId="725D5DA2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A060E27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59D56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2022-01-06 Įsakymas dėl Prienų elektros tinklų teritorijų plano patvirtinimo Nr. 1-3</w:t>
            </w:r>
          </w:p>
        </w:tc>
      </w:tr>
      <w:tr w:rsidR="00DE4F01" w:rsidRPr="00DE4F01" w14:paraId="3B0C2451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02DE020C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0132F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2022-03-14</w:t>
            </w:r>
          </w:p>
        </w:tc>
      </w:tr>
      <w:tr w:rsidR="00DE4F01" w:rsidRPr="00DE4F01" w14:paraId="1DCBD7C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BD9FCF5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DE4F01" w:rsidRPr="00DE4F01" w14:paraId="008AC64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4CA326C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46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FD36E4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2FCAFA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6E5ED4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0224B62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73A5EB2E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2093A52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EB2B0C4" w14:textId="77777777" w:rsidR="00DE4F01" w:rsidRPr="00DE4F01" w:rsidRDefault="00DE4F01" w:rsidP="00DE4F01">
                  <w:pPr>
                    <w:spacing w:after="0" w:line="240" w:lineRule="auto"/>
                    <w:divId w:val="826898611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18341198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B336DB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05915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DE4F01" w:rsidRPr="00DE4F01" w14:paraId="713A633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F3C3A79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9C0A0E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100342201</w:t>
            </w:r>
          </w:p>
        </w:tc>
      </w:tr>
      <w:tr w:rsidR="00DE4F01" w:rsidRPr="00DE4F01" w14:paraId="216175AB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7FE4F83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3D368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2022-01-06 Įsakymas dėl Prienų elektros tinklų teritorijų plano patvirtinimo Nr. 1-3</w:t>
            </w:r>
          </w:p>
        </w:tc>
      </w:tr>
      <w:tr w:rsidR="00DE4F01" w:rsidRPr="00DE4F01" w14:paraId="5290545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2EBE36F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80E9A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2022-03-14</w:t>
            </w:r>
          </w:p>
        </w:tc>
      </w:tr>
      <w:tr w:rsidR="00DE4F01" w:rsidRPr="00DE4F01" w14:paraId="73D32183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0600F2B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DE4F01" w:rsidRPr="00DE4F01" w14:paraId="298393B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6D01AB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258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E5E221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20B9C5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7C74C9E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05B98FCF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6F9F9E15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36D4AEE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CEBD5C" w14:textId="77777777" w:rsidR="00DE4F01" w:rsidRPr="00DE4F01" w:rsidRDefault="00DE4F01" w:rsidP="00DE4F01">
                  <w:pPr>
                    <w:spacing w:after="0" w:line="240" w:lineRule="auto"/>
                    <w:divId w:val="115129239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28433F00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1846ADD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879D0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DE4F01" w:rsidRPr="00DE4F01" w14:paraId="62AA6C62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9808097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D20F8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100341491</w:t>
            </w:r>
          </w:p>
        </w:tc>
      </w:tr>
      <w:tr w:rsidR="00DE4F01" w:rsidRPr="00DE4F01" w14:paraId="5A897899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F0CCA3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B7497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2022-01-06 Įsakymas dėl Prienų elektros tinklų teritorijų plano patvirtinimo Nr. 1-3</w:t>
            </w:r>
          </w:p>
        </w:tc>
      </w:tr>
      <w:tr w:rsidR="00DE4F01" w:rsidRPr="00DE4F01" w14:paraId="1A8C74A2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6E46BC8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07CE91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2022-03-14</w:t>
            </w:r>
          </w:p>
        </w:tc>
      </w:tr>
      <w:tr w:rsidR="00DE4F01" w:rsidRPr="00DE4F01" w14:paraId="5797D6D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9632A2B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DE4F01" w:rsidRPr="00DE4F01" w14:paraId="2738C99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C5579C2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46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2CBB8D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2023-01-04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23F347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89A03F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71A5025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4D581686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1BA8462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7818B4F" w14:textId="77777777" w:rsidR="00DE4F01" w:rsidRPr="00DE4F01" w:rsidRDefault="00DE4F01" w:rsidP="00DE4F01">
                  <w:pPr>
                    <w:spacing w:after="0" w:line="240" w:lineRule="auto"/>
                    <w:divId w:val="58950345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4FCA36E1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1974B83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38AD2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Požeminio vandens vandenviečių apsaugos zonos (VI skyrius, vienuoliktasis skirsnis)</w:t>
            </w:r>
          </w:p>
        </w:tc>
      </w:tr>
      <w:tr w:rsidR="00DE4F01" w:rsidRPr="00DE4F01" w14:paraId="6531DC30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764EC98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D55BD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100019268</w:t>
            </w:r>
          </w:p>
        </w:tc>
      </w:tr>
      <w:tr w:rsidR="00DE4F01" w:rsidRPr="00DE4F01" w14:paraId="6348DB0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4D91267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A3C1A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Prienų rajono savivaldybės administracija; 2020-12-22 Prienų rajono savivaldybės vandens tiekimo ir nuotekų valymo infrastruktūros plėtros specialiojo plano keitimo planas Nr. T3-315</w:t>
            </w:r>
          </w:p>
        </w:tc>
      </w:tr>
      <w:tr w:rsidR="00DE4F01" w:rsidRPr="00DE4F01" w14:paraId="69ADA1F0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D07F163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C44C3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2021-04-19</w:t>
            </w:r>
          </w:p>
        </w:tc>
      </w:tr>
      <w:tr w:rsidR="00DE4F01" w:rsidRPr="00DE4F01" w14:paraId="2C316942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52A75F7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DE4F01" w:rsidRPr="00DE4F01" w14:paraId="56833B1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8FC4F4A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4899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7A7318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9E35D0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37EA29F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7E9FC4FE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7A0C412E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561E40F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2553112" w14:textId="77777777" w:rsidR="00DE4F01" w:rsidRPr="00DE4F01" w:rsidRDefault="00DE4F01" w:rsidP="00DE4F01">
                  <w:pPr>
                    <w:spacing w:after="0" w:line="240" w:lineRule="auto"/>
                    <w:divId w:val="1438526781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29484F7D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61AFBD7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0467B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Šilumos perdavimo tinklų apsaugos zonos (III skyrius, dvyliktasis skirsnis)</w:t>
            </w:r>
          </w:p>
        </w:tc>
      </w:tr>
      <w:tr w:rsidR="00DE4F01" w:rsidRPr="00DE4F01" w14:paraId="15E50742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32D7028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47E7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100635428</w:t>
            </w:r>
          </w:p>
        </w:tc>
      </w:tr>
      <w:tr w:rsidR="00DE4F01" w:rsidRPr="00DE4F01" w14:paraId="3786D08D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0E5428E6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B1C2B1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2023-12-15 Prienų miesto, Balbieriškio, Jiezno, Veiverių, Skriaudžių gyvenviečių šilumos perdavimo tinklų apsaugos zonų planas Nr. 1-379</w:t>
            </w:r>
          </w:p>
        </w:tc>
      </w:tr>
      <w:tr w:rsidR="00DE4F01" w:rsidRPr="00DE4F01" w14:paraId="1BBF845A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49FB794E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69752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2023-12-28</w:t>
            </w:r>
          </w:p>
        </w:tc>
      </w:tr>
      <w:tr w:rsidR="00DE4F01" w:rsidRPr="00DE4F01" w14:paraId="0A276B41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D4532DC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DE4F01" w:rsidRPr="00DE4F01" w14:paraId="25F985F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BCE450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1005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8F81FE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2023-12-28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7AB834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09473B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54A4C32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20E38276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0AA7798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E59DAC1" w14:textId="77777777" w:rsidR="00DE4F01" w:rsidRPr="00DE4F01" w:rsidRDefault="00DE4F01" w:rsidP="00DE4F01">
                  <w:pPr>
                    <w:spacing w:after="0" w:line="240" w:lineRule="auto"/>
                    <w:divId w:val="1453548003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11.8.</w:t>
                  </w:r>
                </w:p>
              </w:tc>
              <w:tc>
                <w:tcPr>
                  <w:tcW w:w="0" w:type="auto"/>
                  <w:hideMark/>
                </w:tcPr>
                <w:p w14:paraId="4829E79E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5ED334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D5672B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Šilumos perdavimo tinklų apsaugos zonos (III skyrius, dvyliktasis skirsnis)</w:t>
            </w:r>
          </w:p>
        </w:tc>
      </w:tr>
      <w:tr w:rsidR="00DE4F01" w:rsidRPr="00DE4F01" w14:paraId="5B8C8F2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5310B84A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7ADD6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100635334</w:t>
            </w:r>
          </w:p>
        </w:tc>
      </w:tr>
      <w:tr w:rsidR="00DE4F01" w:rsidRPr="00DE4F01" w14:paraId="0F5CCE94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3A5DE4F4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25272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2023-12-15 Prienų miesto, Balbieriškio, Jiezno, Veiverių, Skriaudžių gyvenviečių šilumos perdavimo tinklų apsaugos zonų planas Nr. 1-379</w:t>
            </w:r>
          </w:p>
        </w:tc>
      </w:tr>
      <w:tr w:rsidR="00DE4F01" w:rsidRPr="00DE4F01" w14:paraId="315A2A6F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66DC673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631CF1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2023-12-28</w:t>
            </w:r>
          </w:p>
        </w:tc>
      </w:tr>
      <w:tr w:rsidR="00DE4F01" w:rsidRPr="00DE4F01" w14:paraId="7B637FBC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B1AB8EA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DE4F01" w:rsidRPr="00DE4F01" w14:paraId="4DF4710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B34EBFB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95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4DE981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2023-12-28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03D44E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5A0F854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3284B9B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DE4F01" w:rsidRPr="00DE4F01" w14:paraId="010A06B3" w14:textId="77777777" w:rsidTr="00DE4F01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DE4F01" w:rsidRPr="00DE4F01" w14:paraId="1D58E87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BE939F9" w14:textId="77777777" w:rsidR="00DE4F01" w:rsidRPr="00DE4F01" w:rsidRDefault="00DE4F01" w:rsidP="00DE4F01">
                  <w:pPr>
                    <w:spacing w:after="0" w:line="240" w:lineRule="auto"/>
                    <w:divId w:val="1762021053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11.9.</w:t>
                  </w:r>
                </w:p>
              </w:tc>
              <w:tc>
                <w:tcPr>
                  <w:tcW w:w="0" w:type="auto"/>
                  <w:hideMark/>
                </w:tcPr>
                <w:p w14:paraId="2D61D5EE" w14:textId="77777777" w:rsidR="00DE4F01" w:rsidRPr="00DE4F01" w:rsidRDefault="00DE4F01" w:rsidP="00DE4F01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76DA4736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EACEBD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Valstybinių parkų ar valstybinių draustinių buferinės apsaugos zonos (V skyrius, dvidešimt ketvirtasis skirsnis)</w:t>
            </w:r>
          </w:p>
        </w:tc>
      </w:tr>
      <w:tr w:rsidR="00DE4F01" w:rsidRPr="00DE4F01" w14:paraId="7584DF11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78AFB2E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702D42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100635103</w:t>
            </w:r>
          </w:p>
        </w:tc>
      </w:tr>
      <w:tr w:rsidR="00DE4F01" w:rsidRPr="00DE4F01" w14:paraId="20199E91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056E81D2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770577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Vyriausybė; 1997-03-17 LRV 1997-03-17 nutarimas Nr. 244 Nr. 244</w:t>
            </w:r>
          </w:p>
        </w:tc>
      </w:tr>
      <w:tr w:rsidR="00DE4F01" w:rsidRPr="00DE4F01" w14:paraId="64712242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11E4EFBA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CD7E4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2023-12-27</w:t>
            </w:r>
          </w:p>
        </w:tc>
      </w:tr>
      <w:tr w:rsidR="00DE4F01" w:rsidRPr="00DE4F01" w14:paraId="3EB402AC" w14:textId="77777777" w:rsidTr="00DE4F01">
        <w:trPr>
          <w:tblCellSpacing w:w="0" w:type="dxa"/>
        </w:trPr>
        <w:tc>
          <w:tcPr>
            <w:tcW w:w="0" w:type="auto"/>
            <w:hideMark/>
          </w:tcPr>
          <w:p w14:paraId="633C22FA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DE4F01" w:rsidRPr="00DE4F01" w14:paraId="2836314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516CB55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4899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832EAF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DE4F01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2023-12-27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A2A8E6" w14:textId="77777777" w:rsidR="00DE4F01" w:rsidRPr="00DE4F01" w:rsidRDefault="00DE4F01" w:rsidP="00DE4F01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20E6E8E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AD74618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302"/>
      </w:tblGrid>
      <w:tr w:rsidR="00DE4F01" w:rsidRPr="00DE4F01" w14:paraId="76DF4079" w14:textId="77777777" w:rsidTr="00DE4F01">
        <w:trPr>
          <w:tblCellSpacing w:w="0" w:type="dxa"/>
        </w:trPr>
        <w:tc>
          <w:tcPr>
            <w:tcW w:w="240" w:type="dxa"/>
            <w:vAlign w:val="center"/>
            <w:hideMark/>
          </w:tcPr>
          <w:p w14:paraId="4FA8D6BE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B431091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Statinių registro Nr. 20/216716</w:t>
            </w:r>
          </w:p>
        </w:tc>
      </w:tr>
    </w:tbl>
    <w:p w14:paraId="6DB94BD4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DE4F01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DE4F01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789EF72D" w14:textId="77777777" w:rsidR="00DE4F01" w:rsidRPr="00DE4F01" w:rsidRDefault="00DE4F01" w:rsidP="00DE4F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86"/>
        <w:gridCol w:w="1230"/>
        <w:gridCol w:w="4226"/>
      </w:tblGrid>
      <w:tr w:rsidR="00DE4F01" w:rsidRPr="00DE4F01" w14:paraId="6819A04D" w14:textId="77777777" w:rsidTr="00DE4F01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57D8099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ABB1BD0" w14:textId="77777777" w:rsidR="00DE4F01" w:rsidRPr="00DE4F01" w:rsidRDefault="00DE4F01" w:rsidP="00DE4F01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3726D72D" w14:textId="77777777" w:rsidR="00DE4F01" w:rsidRPr="00DE4F01" w:rsidRDefault="00DE4F01" w:rsidP="00DE4F01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4F01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JŪRATĖ RIAUBIŠKIENĖ</w:t>
            </w:r>
          </w:p>
        </w:tc>
      </w:tr>
    </w:tbl>
    <w:p w14:paraId="3D537AAD" w14:textId="77777777" w:rsidR="0095080F" w:rsidRPr="0031144B" w:rsidRDefault="0095080F" w:rsidP="0031144B"/>
    <w:sectPr w:rsidR="0095080F" w:rsidRPr="0031144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80F"/>
    <w:rsid w:val="00021230"/>
    <w:rsid w:val="001F3F99"/>
    <w:rsid w:val="0031144B"/>
    <w:rsid w:val="007F6051"/>
    <w:rsid w:val="0095080F"/>
    <w:rsid w:val="009A4AFB"/>
    <w:rsid w:val="00A90D3B"/>
    <w:rsid w:val="00CA310F"/>
    <w:rsid w:val="00CD28C0"/>
    <w:rsid w:val="00D078FC"/>
    <w:rsid w:val="00DE4F01"/>
    <w:rsid w:val="00E8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3CC9"/>
  <w15:chartTrackingRefBased/>
  <w15:docId w15:val="{66BF2E28-3FB8-474D-9F20-50658E0DC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br">
    <w:name w:val="nobr"/>
    <w:basedOn w:val="Numatytasispastraiposriftas"/>
    <w:rsid w:val="00A90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82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59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83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8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695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257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40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856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000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67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0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32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25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86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39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345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7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4800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05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295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324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326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13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015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8847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696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101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82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27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54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74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77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97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40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005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3916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7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168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90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84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462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221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774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33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85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31" ma:contentTypeDescription="Kurkite naują dokumentą." ma:contentTypeScope="" ma:versionID="a4b2bc9a95a3d3881a591bfb8516c265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27f34d5d4b9999fb9a4ed0d309c8b8f5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  <xsd:element ref="ns3:Data" minOccurs="0"/>
                <xsd:element ref="ns3:MediaServiceBillingMetadata" minOccurs="0"/>
                <xsd:element ref="ns3:Miestas"/>
                <xsd:element ref="ns3:Projektovadov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" ma:index="27" nillable="true" ma:displayName="Data" ma:format="DateOnly" ma:internalName="Data">
      <xsd:simpleType>
        <xsd:restriction base="dms:DateTim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iestas" ma:index="29" ma:displayName="Miestas" ma:format="Dropdown" ma:internalName="Miestas">
      <xsd:simpleType>
        <xsd:restriction base="dms:Choice">
          <xsd:enumeration value="Vilnius"/>
          <xsd:enumeration value="Kaunas"/>
          <xsd:enumeration value="Klaipėda"/>
          <xsd:enumeration value="Šiauliai"/>
          <xsd:enumeration value="Panevėžys"/>
          <xsd:enumeration value="Alytus"/>
          <xsd:enumeration value="Marijampolė"/>
          <xsd:enumeration value="Druskininkai"/>
          <xsd:enumeration value="Anykščiai"/>
          <xsd:enumeration value="Šilutė"/>
          <xsd:enumeration value="Kretinga"/>
          <xsd:enumeration value="Ignalina"/>
          <xsd:enumeration value="Rokiškis"/>
          <xsd:enumeration value="Radviliškis"/>
          <xsd:enumeration value="Prienai"/>
        </xsd:restriction>
      </xsd:simpleType>
    </xsd:element>
    <xsd:element name="Projektovadovas" ma:index="30" nillable="true" ma:displayName="Projekto vadovas" ma:format="Dropdown" ma:internalName="Projektovadovas">
      <xsd:simpleType>
        <xsd:restriction base="dms:Choice">
          <xsd:enumeration value="Vaida"/>
          <xsd:enumeration value="Saulius"/>
          <xsd:enumeration value="Irmantas"/>
          <xsd:enumeration value="Sandra"/>
          <xsd:enumeration value="Rolandas"/>
          <xsd:enumeration value="Kęstutis"/>
          <xsd:enumeration value="Renat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kto_x0020_kodas xmlns="42e2f785-b948-413e-8a5e-4c73c285acd7" xsi:nil="true"/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Data xmlns="42e2f785-b948-413e-8a5e-4c73c285acd7" xsi:nil="true"/>
    <Miestas xmlns="42e2f785-b948-413e-8a5e-4c73c285acd7"/>
    <Projektovadovas xmlns="42e2f785-b948-413e-8a5e-4c73c285acd7" xsi:nil="true"/>
  </documentManagement>
</p:properties>
</file>

<file path=customXml/itemProps1.xml><?xml version="1.0" encoding="utf-8"?>
<ds:datastoreItem xmlns:ds="http://schemas.openxmlformats.org/officeDocument/2006/customXml" ds:itemID="{7E8123EB-FB13-474B-9320-619D680F2E11}"/>
</file>

<file path=customXml/itemProps2.xml><?xml version="1.0" encoding="utf-8"?>
<ds:datastoreItem xmlns:ds="http://schemas.openxmlformats.org/officeDocument/2006/customXml" ds:itemID="{48727B07-5487-4070-B3A8-DD994B6D0F0B}"/>
</file>

<file path=customXml/itemProps3.xml><?xml version="1.0" encoding="utf-8"?>
<ds:datastoreItem xmlns:ds="http://schemas.openxmlformats.org/officeDocument/2006/customXml" ds:itemID="{E129B8BE-5871-4526-BCAB-9D8A936BF5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6401</Words>
  <Characters>3650</Characters>
  <Application>Microsoft Office Word</Application>
  <DocSecurity>0</DocSecurity>
  <Lines>30</Lines>
  <Paragraphs>20</Paragraphs>
  <ScaleCrop>false</ScaleCrop>
  <Company/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RIAUBIŠKIENĖ, Jūratė | Turto bankas</dc:creator>
  <cp:keywords/>
  <dc:description/>
  <cp:lastModifiedBy>RIAUBIŠKIENĖ, Jūratė | Turto bankas</cp:lastModifiedBy>
  <cp:revision>5</cp:revision>
  <dcterms:created xsi:type="dcterms:W3CDTF">2024-10-29T09:26:00Z</dcterms:created>
  <dcterms:modified xsi:type="dcterms:W3CDTF">2024-10-29T09:29:00Z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